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F83A8" w14:textId="2ED66948" w:rsidR="00E817DF" w:rsidRPr="00A84ACF" w:rsidRDefault="00E817DF" w:rsidP="00E817DF">
      <w:pPr>
        <w:pStyle w:val="Heading1"/>
        <w:spacing w:before="0" w:line="240" w:lineRule="auto"/>
        <w:jc w:val="center"/>
      </w:pPr>
      <w:bookmarkStart w:id="0" w:name="_Toc12960622"/>
      <w:bookmarkStart w:id="1" w:name="_Toc25999781"/>
      <w:r>
        <w:rPr>
          <w:noProof/>
        </w:rPr>
        <w:drawing>
          <wp:anchor distT="0" distB="0" distL="0" distR="0" simplePos="0" relativeHeight="251659264" behindDoc="1" locked="0" layoutInCell="1" allowOverlap="1" wp14:anchorId="198F4F73" wp14:editId="29E7AC72">
            <wp:simplePos x="0" y="0"/>
            <wp:positionH relativeFrom="page">
              <wp:posOffset>5616942</wp:posOffset>
            </wp:positionH>
            <wp:positionV relativeFrom="page">
              <wp:posOffset>499461</wp:posOffset>
            </wp:positionV>
            <wp:extent cx="916939" cy="569595"/>
            <wp:effectExtent l="0" t="0" r="0" b="0"/>
            <wp:wrapNone/>
            <wp:docPr id="21" name="image1.jpeg"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16939" cy="569595"/>
                    </a:xfrm>
                    <a:prstGeom prst="rect">
                      <a:avLst/>
                    </a:prstGeom>
                  </pic:spPr>
                </pic:pic>
              </a:graphicData>
            </a:graphic>
          </wp:anchor>
        </w:drawing>
      </w:r>
      <w:bookmarkStart w:id="2" w:name="_Toc25999782"/>
      <w:bookmarkEnd w:id="0"/>
      <w:bookmarkEnd w:id="1"/>
      <w:r w:rsidRPr="00A84ACF">
        <w:t>Minor Surgery Consent Form</w:t>
      </w:r>
      <w:bookmarkEnd w:id="2"/>
    </w:p>
    <w:p w14:paraId="133AC1B0" w14:textId="77777777" w:rsidR="00E817DF" w:rsidRPr="00A84ACF" w:rsidRDefault="00E817DF" w:rsidP="00E817DF">
      <w:pPr>
        <w:spacing w:after="0" w:line="240" w:lineRule="auto"/>
        <w:jc w:val="center"/>
        <w:rPr>
          <w:b/>
          <w:bCs/>
        </w:rPr>
      </w:pPr>
      <w:r w:rsidRPr="00A84ACF">
        <w:rPr>
          <w:b/>
          <w:bCs/>
        </w:rPr>
        <w:t>NHS Commissioning Board</w:t>
      </w:r>
    </w:p>
    <w:p w14:paraId="502547DD" w14:textId="77777777" w:rsidR="00E817DF" w:rsidRDefault="00E817DF" w:rsidP="00E817DF">
      <w:pPr>
        <w:spacing w:after="0" w:line="240" w:lineRule="auto"/>
        <w:rPr>
          <w:b/>
        </w:rPr>
      </w:pPr>
    </w:p>
    <w:p w14:paraId="4142DBB3" w14:textId="77777777" w:rsidR="00E817DF" w:rsidRDefault="00E817DF" w:rsidP="00E817DF">
      <w:pPr>
        <w:spacing w:after="0" w:line="240" w:lineRule="auto"/>
        <w:rPr>
          <w:b/>
        </w:rPr>
      </w:pPr>
      <w:r>
        <w:rPr>
          <w:b/>
        </w:rPr>
        <w:t>MINOR SURGERY CONSENT FORM</w:t>
      </w:r>
    </w:p>
    <w:p w14:paraId="3CF349E1" w14:textId="77777777" w:rsidR="00E817DF" w:rsidRDefault="00E817DF" w:rsidP="00E817DF">
      <w:pPr>
        <w:spacing w:after="0" w:line="240" w:lineRule="auto"/>
        <w:rPr>
          <w:b/>
          <w:i/>
          <w:sz w:val="20"/>
        </w:rPr>
      </w:pPr>
      <w:r>
        <w:rPr>
          <w:b/>
          <w:i/>
          <w:sz w:val="20"/>
        </w:rPr>
        <w:t>(procedures where consciousness not impaired)</w:t>
      </w:r>
    </w:p>
    <w:p w14:paraId="5C660D23" w14:textId="77777777" w:rsidR="00E817DF" w:rsidRDefault="00E817DF" w:rsidP="00E817DF">
      <w:pPr>
        <w:spacing w:after="0" w:line="240" w:lineRule="auto"/>
        <w:rPr>
          <w:b/>
          <w:i/>
        </w:rPr>
      </w:pPr>
    </w:p>
    <w:p w14:paraId="5212CDBB" w14:textId="77777777" w:rsidR="00E817DF" w:rsidRDefault="00E817DF" w:rsidP="00E817DF">
      <w:pPr>
        <w:spacing w:after="0" w:line="240" w:lineRule="auto"/>
      </w:pPr>
      <w:r>
        <w:t>Patient’s name ………………………………………………</w:t>
      </w:r>
    </w:p>
    <w:p w14:paraId="366B6CDB" w14:textId="77777777" w:rsidR="00E817DF" w:rsidRDefault="00E817DF" w:rsidP="00E817DF">
      <w:pPr>
        <w:spacing w:after="0" w:line="240" w:lineRule="auto"/>
        <w:rPr>
          <w:sz w:val="21"/>
        </w:rPr>
      </w:pPr>
    </w:p>
    <w:p w14:paraId="523BD2F1" w14:textId="77777777" w:rsidR="00E817DF" w:rsidRDefault="00E817DF" w:rsidP="00E817DF">
      <w:pPr>
        <w:spacing w:after="0" w:line="240" w:lineRule="auto"/>
      </w:pPr>
      <w:r>
        <w:t>NHS Number/</w:t>
      </w:r>
      <w:proofErr w:type="spellStart"/>
      <w:r>
        <w:t>DoB</w:t>
      </w:r>
      <w:proofErr w:type="spellEnd"/>
      <w:r>
        <w:t xml:space="preserve"> ………………………………………………</w:t>
      </w:r>
    </w:p>
    <w:p w14:paraId="5C184908" w14:textId="77777777" w:rsidR="00E817DF" w:rsidRDefault="00E817DF" w:rsidP="00E817DF">
      <w:pPr>
        <w:spacing w:after="0" w:line="240" w:lineRule="auto"/>
      </w:pPr>
    </w:p>
    <w:p w14:paraId="2AB69DCF" w14:textId="77777777" w:rsidR="00E817DF" w:rsidRDefault="00E817DF" w:rsidP="00E817DF">
      <w:pPr>
        <w:spacing w:after="0" w:line="240" w:lineRule="auto"/>
      </w:pPr>
      <w:r>
        <w:t>Proposed procedure or course of treatment</w:t>
      </w:r>
    </w:p>
    <w:p w14:paraId="3AD0E93D" w14:textId="77777777" w:rsidR="00E817DF" w:rsidRDefault="00E817DF" w:rsidP="00E817DF">
      <w:pPr>
        <w:spacing w:after="0" w:line="240" w:lineRule="auto"/>
      </w:pPr>
    </w:p>
    <w:p w14:paraId="7B90973B" w14:textId="77777777" w:rsidR="00E817DF" w:rsidRDefault="00E817DF" w:rsidP="00E817DF">
      <w:pPr>
        <w:spacing w:after="0" w:line="240" w:lineRule="auto"/>
        <w:rPr>
          <w:b/>
        </w:rPr>
      </w:pPr>
      <w:r>
        <w:t xml:space="preserve">……………………………………………………………………………………………… MRSA screened </w:t>
      </w:r>
      <w:r w:rsidRPr="00D6431C">
        <w:rPr>
          <w:b/>
          <w:strike/>
        </w:rPr>
        <w:t>Yes</w:t>
      </w:r>
      <w:r>
        <w:rPr>
          <w:b/>
        </w:rPr>
        <w:t xml:space="preserve"> / No</w:t>
      </w:r>
    </w:p>
    <w:p w14:paraId="7506BCF9" w14:textId="77777777" w:rsidR="00E817DF" w:rsidRDefault="00E817DF" w:rsidP="00E817DF">
      <w:pPr>
        <w:spacing w:after="0" w:line="240" w:lineRule="auto"/>
        <w:rPr>
          <w:u w:val="thick"/>
        </w:rPr>
      </w:pPr>
    </w:p>
    <w:p w14:paraId="1E8C971E" w14:textId="77777777" w:rsidR="00E817DF" w:rsidRPr="00A84ACF" w:rsidRDefault="00E817DF" w:rsidP="00E817DF">
      <w:pPr>
        <w:spacing w:after="0" w:line="240" w:lineRule="auto"/>
        <w:rPr>
          <w:b/>
          <w:bCs/>
        </w:rPr>
      </w:pPr>
      <w:r w:rsidRPr="00A84ACF">
        <w:rPr>
          <w:b/>
          <w:bCs/>
          <w:u w:val="thick"/>
        </w:rPr>
        <w:t>Statement of health professional</w:t>
      </w:r>
    </w:p>
    <w:p w14:paraId="128E1AB7" w14:textId="77777777" w:rsidR="00E817DF" w:rsidRDefault="00E817DF" w:rsidP="00E817DF">
      <w:pPr>
        <w:spacing w:after="0" w:line="240" w:lineRule="auto"/>
        <w:rPr>
          <w:b/>
          <w:sz w:val="19"/>
        </w:rPr>
      </w:pPr>
    </w:p>
    <w:p w14:paraId="70A39686" w14:textId="77777777" w:rsidR="00E817DF" w:rsidRDefault="00E817DF" w:rsidP="00E817DF">
      <w:pPr>
        <w:spacing w:after="0" w:line="240" w:lineRule="auto"/>
      </w:pPr>
      <w:r>
        <w:t xml:space="preserve">I have discussed the procedure and any available alternative treatments (including no treatment) with the patient. </w:t>
      </w:r>
      <w:proofErr w:type="gramStart"/>
      <w:r>
        <w:t>In particular, I</w:t>
      </w:r>
      <w:proofErr w:type="gramEnd"/>
      <w:r>
        <w:t xml:space="preserve"> have explained:</w:t>
      </w:r>
    </w:p>
    <w:p w14:paraId="4ED28DC9" w14:textId="77777777" w:rsidR="00E817DF" w:rsidRDefault="00E817DF" w:rsidP="00E817DF">
      <w:pPr>
        <w:spacing w:after="0" w:line="240" w:lineRule="auto"/>
      </w:pPr>
      <w:r>
        <w:t>The nature of the procedure proposed (including what it is likely to</w:t>
      </w:r>
      <w:r>
        <w:rPr>
          <w:spacing w:val="-10"/>
        </w:rPr>
        <w:t xml:space="preserve"> </w:t>
      </w:r>
      <w:r>
        <w:t>involve)</w:t>
      </w:r>
    </w:p>
    <w:p w14:paraId="7E9642A4" w14:textId="77777777" w:rsidR="00E817DF" w:rsidRDefault="00E817DF" w:rsidP="00E817DF">
      <w:pPr>
        <w:spacing w:after="0" w:line="240" w:lineRule="auto"/>
      </w:pPr>
      <w:r>
        <w:t>The need and intended</w:t>
      </w:r>
      <w:r>
        <w:rPr>
          <w:spacing w:val="-6"/>
        </w:rPr>
        <w:t xml:space="preserve"> </w:t>
      </w:r>
      <w:proofErr w:type="gramStart"/>
      <w:r>
        <w:t>benefits</w:t>
      </w:r>
      <w:proofErr w:type="gramEnd"/>
    </w:p>
    <w:p w14:paraId="6587799F" w14:textId="77777777" w:rsidR="00E817DF" w:rsidRDefault="00E817DF" w:rsidP="00E817DF">
      <w:pPr>
        <w:spacing w:after="0" w:line="240" w:lineRule="auto"/>
      </w:pPr>
      <w:r>
        <w:t>The use of local anaesthesia as necessary</w:t>
      </w:r>
    </w:p>
    <w:p w14:paraId="1951C645" w14:textId="77777777" w:rsidR="00E817DF" w:rsidRDefault="00E817DF" w:rsidP="00E817DF">
      <w:pPr>
        <w:spacing w:after="0" w:line="240" w:lineRule="auto"/>
      </w:pPr>
      <w:r>
        <w:t>Postoperative</w:t>
      </w:r>
      <w:r>
        <w:rPr>
          <w:spacing w:val="-1"/>
        </w:rPr>
        <w:t xml:space="preserve"> </w:t>
      </w:r>
      <w:r>
        <w:t>care</w:t>
      </w:r>
    </w:p>
    <w:p w14:paraId="7130020E" w14:textId="77777777" w:rsidR="00E817DF" w:rsidRDefault="00E817DF" w:rsidP="00E817DF">
      <w:pPr>
        <w:spacing w:after="0" w:line="240" w:lineRule="auto"/>
      </w:pPr>
      <w:r>
        <w:t>Serious or frequently occurring risks</w:t>
      </w:r>
      <w:r>
        <w:rPr>
          <w:spacing w:val="-5"/>
        </w:rPr>
        <w:t xml:space="preserve"> </w:t>
      </w:r>
      <w:r>
        <w:t>including:</w:t>
      </w:r>
    </w:p>
    <w:p w14:paraId="59CBCDBE" w14:textId="77777777" w:rsidR="00E817DF" w:rsidRDefault="00E817DF" w:rsidP="00E817DF">
      <w:pPr>
        <w:spacing w:after="0" w:line="240" w:lineRule="auto"/>
      </w:pPr>
    </w:p>
    <w:p w14:paraId="7AA0D932" w14:textId="7CED7C82" w:rsidR="00E817DF" w:rsidRDefault="00E817DF" w:rsidP="00E817DF">
      <w:pPr>
        <w:spacing w:after="0" w:line="240" w:lineRule="auto"/>
        <w:rPr>
          <w:b/>
          <w:bCs/>
        </w:rPr>
      </w:pPr>
      <w:r>
        <w:rPr>
          <w:b/>
          <w:bCs/>
        </w:rPr>
        <w:t>(</w:t>
      </w:r>
      <w:r w:rsidR="009B7B4E">
        <w:rPr>
          <w:b/>
          <w:bCs/>
        </w:rPr>
        <w:t xml:space="preserve">Scar, </w:t>
      </w:r>
      <w:r w:rsidRPr="001D105D">
        <w:rPr>
          <w:b/>
          <w:bCs/>
        </w:rPr>
        <w:t xml:space="preserve">Infection, </w:t>
      </w:r>
      <w:r w:rsidR="009B7B4E">
        <w:rPr>
          <w:b/>
          <w:bCs/>
        </w:rPr>
        <w:t>Post-Operative B</w:t>
      </w:r>
      <w:r w:rsidRPr="001D105D">
        <w:rPr>
          <w:b/>
          <w:bCs/>
        </w:rPr>
        <w:t xml:space="preserve">leeding, </w:t>
      </w:r>
      <w:r w:rsidR="009B7B4E">
        <w:rPr>
          <w:b/>
          <w:bCs/>
        </w:rPr>
        <w:t>N</w:t>
      </w:r>
      <w:r w:rsidRPr="001D105D">
        <w:rPr>
          <w:b/>
          <w:bCs/>
        </w:rPr>
        <w:t xml:space="preserve">erve </w:t>
      </w:r>
      <w:r w:rsidR="009B7B4E">
        <w:rPr>
          <w:b/>
          <w:bCs/>
        </w:rPr>
        <w:t>D</w:t>
      </w:r>
      <w:r w:rsidRPr="001D105D">
        <w:rPr>
          <w:b/>
          <w:bCs/>
        </w:rPr>
        <w:t xml:space="preserve">amage, </w:t>
      </w:r>
      <w:r w:rsidR="009B7B4E">
        <w:rPr>
          <w:b/>
          <w:bCs/>
        </w:rPr>
        <w:t>Recurrence</w:t>
      </w:r>
      <w:r>
        <w:rPr>
          <w:b/>
          <w:bCs/>
        </w:rPr>
        <w:t xml:space="preserve">) </w:t>
      </w:r>
    </w:p>
    <w:p w14:paraId="07B957F1" w14:textId="77777777" w:rsidR="00E817DF" w:rsidRDefault="00E817DF" w:rsidP="00E817DF">
      <w:pPr>
        <w:spacing w:after="0" w:line="240" w:lineRule="auto"/>
      </w:pPr>
    </w:p>
    <w:p w14:paraId="6C6F66EE" w14:textId="77777777" w:rsidR="00E817DF" w:rsidRDefault="00E817DF" w:rsidP="00E817DF">
      <w:pPr>
        <w:spacing w:after="0" w:line="240" w:lineRule="auto"/>
      </w:pPr>
      <w:r>
        <w:t>……………………………………………………………………………………………………………………………………………………………</w:t>
      </w:r>
    </w:p>
    <w:p w14:paraId="08CCA303" w14:textId="77777777" w:rsidR="00E817DF" w:rsidRDefault="00E817DF" w:rsidP="00E817DF">
      <w:pPr>
        <w:spacing w:after="0" w:line="240" w:lineRule="auto"/>
        <w:rPr>
          <w:spacing w:val="-1"/>
        </w:rPr>
      </w:pPr>
    </w:p>
    <w:p w14:paraId="70DFA993" w14:textId="77777777" w:rsidR="00E6263F" w:rsidRDefault="00E817DF" w:rsidP="00E817DF">
      <w:pPr>
        <w:spacing w:after="0" w:line="240" w:lineRule="auto"/>
      </w:pPr>
      <w:r>
        <w:t xml:space="preserve">The following leaflet/tape has been provided: </w:t>
      </w:r>
      <w:hyperlink r:id="rId6" w:tooltip="Original URL:&#10;https://vimeo.com/704542778&#10;&#10;Click to follow link." w:history="1">
        <w:r w:rsidR="00E6263F">
          <w:rPr>
            <w:rStyle w:val="Hyperlink"/>
            <w:rFonts w:ascii="Aptos" w:hAnsi="Aptos"/>
            <w:color w:val="0078D7"/>
          </w:rPr>
          <w:t>Minor Surgery Patien</w:t>
        </w:r>
        <w:r w:rsidR="00E6263F">
          <w:rPr>
            <w:rStyle w:val="Hyperlink"/>
            <w:rFonts w:ascii="Aptos" w:hAnsi="Aptos"/>
            <w:color w:val="0078D7"/>
          </w:rPr>
          <w:t>t</w:t>
        </w:r>
        <w:r w:rsidR="00E6263F">
          <w:rPr>
            <w:rStyle w:val="Hyperlink"/>
            <w:rFonts w:ascii="Aptos" w:hAnsi="Aptos"/>
            <w:color w:val="0078D7"/>
          </w:rPr>
          <w:t xml:space="preserve"> Information </w:t>
        </w:r>
        <w:proofErr w:type="spellStart"/>
        <w:r w:rsidR="00E6263F">
          <w:rPr>
            <w:rStyle w:val="Hyperlink"/>
            <w:rFonts w:ascii="Aptos" w:hAnsi="Aptos"/>
            <w:color w:val="0078D7"/>
          </w:rPr>
          <w:t>Video</w:t>
        </w:r>
      </w:hyperlink>
      <w:proofErr w:type="spellEnd"/>
    </w:p>
    <w:p w14:paraId="7E4541B0" w14:textId="6E313589" w:rsidR="00E817DF" w:rsidRDefault="00E817DF" w:rsidP="00E817DF">
      <w:pPr>
        <w:spacing w:after="0" w:line="240" w:lineRule="auto"/>
      </w:pPr>
      <w:r>
        <w:t>Signed:</w:t>
      </w:r>
      <w:r>
        <w:rPr>
          <w:spacing w:val="-3"/>
        </w:rPr>
        <w:t xml:space="preserve"> </w:t>
      </w:r>
      <w:r>
        <w:t>………………………………………………………….</w:t>
      </w:r>
      <w:r>
        <w:tab/>
        <w:t>Date: …………………………………</w:t>
      </w:r>
    </w:p>
    <w:p w14:paraId="41F5F01A" w14:textId="77777777" w:rsidR="00E817DF" w:rsidRDefault="00E817DF" w:rsidP="00E817DF">
      <w:pPr>
        <w:spacing w:after="0" w:line="240" w:lineRule="auto"/>
      </w:pPr>
      <w:r>
        <w:t>Name</w:t>
      </w:r>
      <w:r>
        <w:rPr>
          <w:spacing w:val="-1"/>
        </w:rPr>
        <w:t xml:space="preserve"> </w:t>
      </w:r>
      <w:r>
        <w:t>(PRINT)</w:t>
      </w:r>
      <w:r>
        <w:rPr>
          <w:spacing w:val="-2"/>
        </w:rPr>
        <w:t xml:space="preserve"> </w:t>
      </w:r>
      <w:r>
        <w:t>……………………………………………….</w:t>
      </w:r>
      <w:r>
        <w:tab/>
        <w:t>Job title ………………………………</w:t>
      </w:r>
    </w:p>
    <w:p w14:paraId="1308F655" w14:textId="77777777" w:rsidR="00E817DF" w:rsidRDefault="00E817DF" w:rsidP="00E817DF">
      <w:pPr>
        <w:spacing w:after="0" w:line="240" w:lineRule="auto"/>
      </w:pPr>
    </w:p>
    <w:p w14:paraId="59DEC909" w14:textId="77777777" w:rsidR="00E817DF" w:rsidRDefault="00E817DF" w:rsidP="00E817DF">
      <w:pPr>
        <w:spacing w:after="0" w:line="240" w:lineRule="auto"/>
      </w:pPr>
      <w:r>
        <w:rPr>
          <w:b/>
          <w:u w:val="thick"/>
        </w:rPr>
        <w:t xml:space="preserve">Statement of </w:t>
      </w:r>
      <w:proofErr w:type="spellStart"/>
      <w:r>
        <w:rPr>
          <w:b/>
          <w:u w:val="thick"/>
        </w:rPr>
        <w:t>interpeter</w:t>
      </w:r>
      <w:proofErr w:type="spellEnd"/>
      <w:r>
        <w:rPr>
          <w:b/>
          <w:u w:val="thick"/>
        </w:rPr>
        <w:t xml:space="preserve"> </w:t>
      </w:r>
      <w:r>
        <w:t>(where</w:t>
      </w:r>
      <w:r>
        <w:rPr>
          <w:spacing w:val="-2"/>
        </w:rPr>
        <w:t xml:space="preserve"> </w:t>
      </w:r>
      <w:r>
        <w:t>appropriate)</w:t>
      </w:r>
    </w:p>
    <w:p w14:paraId="52D333E9" w14:textId="77777777" w:rsidR="00E817DF" w:rsidRDefault="00E817DF" w:rsidP="00E817DF">
      <w:pPr>
        <w:spacing w:after="0" w:line="240" w:lineRule="auto"/>
      </w:pPr>
    </w:p>
    <w:p w14:paraId="0B7B6317" w14:textId="77777777" w:rsidR="00E817DF" w:rsidRDefault="00E817DF" w:rsidP="00E817DF">
      <w:pPr>
        <w:spacing w:after="0" w:line="240" w:lineRule="auto"/>
      </w:pPr>
      <w:r>
        <w:t xml:space="preserve">I have interpreted the information above to the patient/parent to the best of my ability and in a way which I believe s/he can </w:t>
      </w:r>
      <w:proofErr w:type="gramStart"/>
      <w:r>
        <w:t>understand</w:t>
      </w:r>
      <w:proofErr w:type="gramEnd"/>
    </w:p>
    <w:p w14:paraId="17951CFC" w14:textId="77777777" w:rsidR="00E817DF" w:rsidRDefault="00E817DF" w:rsidP="00E817DF">
      <w:pPr>
        <w:spacing w:after="0" w:line="240" w:lineRule="auto"/>
        <w:rPr>
          <w:sz w:val="21"/>
        </w:rPr>
      </w:pPr>
    </w:p>
    <w:p w14:paraId="4E85A8CB" w14:textId="77777777" w:rsidR="00E817DF" w:rsidRDefault="00E817DF" w:rsidP="00E817DF">
      <w:pPr>
        <w:spacing w:after="0" w:line="240" w:lineRule="auto"/>
      </w:pPr>
      <w:r>
        <w:t>Signed:</w:t>
      </w:r>
      <w:r>
        <w:rPr>
          <w:spacing w:val="-3"/>
        </w:rPr>
        <w:t xml:space="preserve"> </w:t>
      </w:r>
      <w:r>
        <w:t>………………………………………………………….</w:t>
      </w:r>
      <w:r>
        <w:tab/>
        <w:t>Date: …………………………………</w:t>
      </w:r>
    </w:p>
    <w:p w14:paraId="78A944E4" w14:textId="77777777" w:rsidR="00E817DF" w:rsidRDefault="00E817DF" w:rsidP="00E817DF">
      <w:pPr>
        <w:spacing w:after="0" w:line="240" w:lineRule="auto"/>
        <w:rPr>
          <w:sz w:val="24"/>
        </w:rPr>
      </w:pPr>
    </w:p>
    <w:p w14:paraId="10C4D42B" w14:textId="77777777" w:rsidR="00E817DF" w:rsidRDefault="00E817DF" w:rsidP="00E817DF">
      <w:pPr>
        <w:spacing w:after="0" w:line="240" w:lineRule="auto"/>
      </w:pPr>
      <w:r>
        <w:t>Name</w:t>
      </w:r>
      <w:r>
        <w:rPr>
          <w:spacing w:val="-1"/>
        </w:rPr>
        <w:t xml:space="preserve"> </w:t>
      </w:r>
      <w:r>
        <w:t>(PRINT)</w:t>
      </w:r>
      <w:r>
        <w:rPr>
          <w:spacing w:val="-2"/>
        </w:rPr>
        <w:t xml:space="preserve"> </w:t>
      </w:r>
      <w:r>
        <w:t>……………………………………………….</w:t>
      </w:r>
    </w:p>
    <w:p w14:paraId="6A0C3A7A" w14:textId="77777777" w:rsidR="00E817DF" w:rsidRDefault="00E817DF" w:rsidP="00E817DF">
      <w:pPr>
        <w:spacing w:after="0" w:line="240" w:lineRule="auto"/>
        <w:rPr>
          <w:sz w:val="20"/>
        </w:rPr>
      </w:pPr>
    </w:p>
    <w:p w14:paraId="722C57BF" w14:textId="77777777" w:rsidR="00E817DF" w:rsidRPr="00A84ACF" w:rsidRDefault="00E817DF" w:rsidP="00E817DF">
      <w:pPr>
        <w:spacing w:after="0" w:line="240" w:lineRule="auto"/>
        <w:rPr>
          <w:b/>
          <w:bCs/>
        </w:rPr>
      </w:pPr>
      <w:r w:rsidRPr="00A84ACF">
        <w:rPr>
          <w:b/>
          <w:bCs/>
          <w:u w:val="thick"/>
        </w:rPr>
        <w:t>Statement of patient/person with parental responsibility for patient</w:t>
      </w:r>
    </w:p>
    <w:p w14:paraId="2A2F3D23" w14:textId="77777777" w:rsidR="00E817DF" w:rsidRDefault="00E817DF" w:rsidP="00E817DF">
      <w:pPr>
        <w:spacing w:after="0" w:line="240" w:lineRule="auto"/>
        <w:rPr>
          <w:b/>
          <w:sz w:val="19"/>
        </w:rPr>
      </w:pPr>
    </w:p>
    <w:p w14:paraId="71494034" w14:textId="77777777" w:rsidR="00E817DF" w:rsidRDefault="00E817DF" w:rsidP="00E817DF">
      <w:pPr>
        <w:spacing w:after="0" w:line="240" w:lineRule="auto"/>
      </w:pPr>
      <w:r>
        <w:t xml:space="preserve">I confirm that the nature, </w:t>
      </w:r>
      <w:proofErr w:type="gramStart"/>
      <w:r>
        <w:t>benefits</w:t>
      </w:r>
      <w:proofErr w:type="gramEnd"/>
      <w:r>
        <w:t xml:space="preserve"> and risks of the proposed treatment have been discussed with me as above and I agree to proceed.</w:t>
      </w:r>
    </w:p>
    <w:p w14:paraId="2230F896" w14:textId="77777777" w:rsidR="00E817DF" w:rsidRDefault="00E817DF" w:rsidP="00E817DF">
      <w:pPr>
        <w:spacing w:after="0" w:line="240" w:lineRule="auto"/>
      </w:pPr>
    </w:p>
    <w:p w14:paraId="4BBD6955" w14:textId="77777777" w:rsidR="00E817DF" w:rsidRDefault="00E817DF" w:rsidP="00E817DF">
      <w:pPr>
        <w:spacing w:after="0" w:line="240" w:lineRule="auto"/>
      </w:pPr>
      <w:r>
        <w:t>Signed:</w:t>
      </w:r>
      <w:r>
        <w:rPr>
          <w:spacing w:val="-3"/>
        </w:rPr>
        <w:t xml:space="preserve"> </w:t>
      </w:r>
      <w:r>
        <w:t>………………………………………………………….</w:t>
      </w:r>
      <w:r>
        <w:tab/>
        <w:t>Date: …………………………………</w:t>
      </w:r>
    </w:p>
    <w:p w14:paraId="3C7ECFB9" w14:textId="77777777" w:rsidR="00E817DF" w:rsidRDefault="00E817DF" w:rsidP="00E817DF">
      <w:pPr>
        <w:spacing w:after="0" w:line="240" w:lineRule="auto"/>
        <w:rPr>
          <w:sz w:val="24"/>
        </w:rPr>
      </w:pPr>
    </w:p>
    <w:p w14:paraId="67F3D0FC" w14:textId="77777777" w:rsidR="00E817DF" w:rsidRDefault="00E817DF" w:rsidP="00E817DF">
      <w:pPr>
        <w:spacing w:after="0" w:line="240" w:lineRule="auto"/>
      </w:pPr>
      <w:r>
        <w:t>Name</w:t>
      </w:r>
      <w:r>
        <w:rPr>
          <w:spacing w:val="-1"/>
        </w:rPr>
        <w:t xml:space="preserve"> </w:t>
      </w:r>
      <w:r>
        <w:t>(PRINT)</w:t>
      </w:r>
      <w:r>
        <w:rPr>
          <w:spacing w:val="-2"/>
        </w:rPr>
        <w:t xml:space="preserve"> </w:t>
      </w:r>
      <w:r>
        <w:t>……………………………………………….</w:t>
      </w:r>
    </w:p>
    <w:p w14:paraId="0FA53927" w14:textId="77777777" w:rsidR="00E817DF" w:rsidRDefault="00E817DF" w:rsidP="00E817DF">
      <w:pPr>
        <w:spacing w:after="0" w:line="240" w:lineRule="auto"/>
      </w:pPr>
    </w:p>
    <w:p w14:paraId="508E4C55" w14:textId="77777777" w:rsidR="00E817DF" w:rsidRPr="00191418" w:rsidRDefault="00E817DF" w:rsidP="00E817DF">
      <w:pPr>
        <w:spacing w:after="0" w:line="240" w:lineRule="auto"/>
        <w:jc w:val="center"/>
      </w:pPr>
      <w:r>
        <w:rPr>
          <w:b/>
          <w:sz w:val="32"/>
        </w:rPr>
        <w:t xml:space="preserve">Top copy accepted by patient: yes/no </w:t>
      </w:r>
      <w:r>
        <w:rPr>
          <w:sz w:val="20"/>
        </w:rPr>
        <w:t>(please ring)</w:t>
      </w:r>
    </w:p>
    <w:p w14:paraId="5ED76CB3" w14:textId="77777777" w:rsidR="00E817DF" w:rsidRDefault="00E817DF" w:rsidP="00E817DF">
      <w:pPr>
        <w:spacing w:after="0" w:line="240" w:lineRule="auto"/>
        <w:rPr>
          <w:rFonts w:ascii="Calibri" w:hAnsi="Calibri" w:cs="Calibri"/>
          <w:sz w:val="26"/>
          <w:szCs w:val="26"/>
        </w:rPr>
      </w:pPr>
      <w:r w:rsidRPr="008C2C4B">
        <w:rPr>
          <w:rFonts w:ascii="Calibri" w:hAnsi="Calibri" w:cs="Calibri"/>
          <w:b/>
          <w:sz w:val="26"/>
          <w:szCs w:val="26"/>
        </w:rPr>
        <w:t xml:space="preserve">Guidance to health professionals </w:t>
      </w:r>
      <w:r w:rsidRPr="008C2C4B">
        <w:rPr>
          <w:rFonts w:ascii="Calibri" w:hAnsi="Calibri" w:cs="Calibri"/>
          <w:sz w:val="26"/>
          <w:szCs w:val="26"/>
        </w:rPr>
        <w:t>(to be read in conjunction with consent policy)</w:t>
      </w:r>
    </w:p>
    <w:p w14:paraId="11F54688" w14:textId="1A8AEDF4" w:rsidR="00E817DF" w:rsidRPr="00E817DF" w:rsidRDefault="00E817DF" w:rsidP="00E817DF">
      <w:pPr>
        <w:spacing w:after="0" w:line="240" w:lineRule="auto"/>
        <w:rPr>
          <w:rFonts w:ascii="Calibri" w:hAnsi="Calibri" w:cs="Calibri"/>
          <w:sz w:val="26"/>
          <w:szCs w:val="26"/>
        </w:rPr>
      </w:pPr>
      <w:r w:rsidRPr="00191418">
        <w:rPr>
          <w:b/>
          <w:bCs/>
        </w:rPr>
        <w:t>This form</w:t>
      </w:r>
    </w:p>
    <w:p w14:paraId="099F95D8" w14:textId="77777777" w:rsidR="00E817DF" w:rsidRDefault="00E817DF" w:rsidP="00E817DF">
      <w:pPr>
        <w:spacing w:after="0" w:line="240" w:lineRule="auto"/>
        <w:ind w:right="331"/>
        <w:rPr>
          <w:rFonts w:ascii="Calibri" w:hAnsi="Calibri" w:cs="Calibri"/>
          <w:sz w:val="20"/>
          <w:szCs w:val="20"/>
        </w:rPr>
      </w:pPr>
      <w:r w:rsidRPr="00995A49">
        <w:rPr>
          <w:rFonts w:ascii="Calibri" w:hAnsi="Calibri" w:cs="Calibri"/>
          <w:sz w:val="20"/>
          <w:szCs w:val="20"/>
        </w:rPr>
        <w:lastRenderedPageBreak/>
        <w:t>This form documents the patient’s agreement (or that of a person with parental responsibility for the patient) to go ahead with the investigation or treatment you have proposed</w:t>
      </w:r>
      <w:r w:rsidRPr="00995A49">
        <w:rPr>
          <w:rFonts w:ascii="Calibri" w:hAnsi="Calibri" w:cs="Calibri"/>
          <w:b/>
          <w:sz w:val="20"/>
          <w:szCs w:val="20"/>
        </w:rPr>
        <w:t xml:space="preserve">. It is only designed for procedures where the patient is expected to remain alert throughout and where an anaesthetist is not involved in their care: for </w:t>
      </w:r>
      <w:proofErr w:type="gramStart"/>
      <w:r w:rsidRPr="00995A49">
        <w:rPr>
          <w:rFonts w:ascii="Calibri" w:hAnsi="Calibri" w:cs="Calibri"/>
          <w:b/>
          <w:sz w:val="20"/>
          <w:szCs w:val="20"/>
        </w:rPr>
        <w:t>example</w:t>
      </w:r>
      <w:proofErr w:type="gramEnd"/>
      <w:r w:rsidRPr="00995A49">
        <w:rPr>
          <w:rFonts w:ascii="Calibri" w:hAnsi="Calibri" w:cs="Calibri"/>
          <w:b/>
          <w:sz w:val="20"/>
          <w:szCs w:val="20"/>
        </w:rPr>
        <w:t xml:space="preserve"> for drug therapy where written consent is deemed appropriate. </w:t>
      </w:r>
      <w:r w:rsidRPr="00995A49">
        <w:rPr>
          <w:rFonts w:ascii="Calibri" w:hAnsi="Calibri" w:cs="Calibri"/>
          <w:sz w:val="20"/>
          <w:szCs w:val="20"/>
        </w:rPr>
        <w:t>In other circumstances you should use either form 1 (for adults/competent children) or form 2 (parental consent for children/young people) as appropriate.</w:t>
      </w:r>
    </w:p>
    <w:p w14:paraId="4A44290E" w14:textId="77777777" w:rsidR="00E817DF" w:rsidRPr="00995A49" w:rsidRDefault="00E817DF" w:rsidP="00E817DF">
      <w:pPr>
        <w:spacing w:after="0" w:line="240" w:lineRule="auto"/>
        <w:ind w:right="331"/>
        <w:rPr>
          <w:rFonts w:ascii="Calibri" w:hAnsi="Calibri" w:cs="Calibri"/>
          <w:sz w:val="20"/>
          <w:szCs w:val="20"/>
        </w:rPr>
      </w:pPr>
    </w:p>
    <w:p w14:paraId="33E7D0A8" w14:textId="77777777" w:rsidR="00E817DF" w:rsidRPr="00995A49" w:rsidRDefault="00E817DF" w:rsidP="00E817DF">
      <w:pPr>
        <w:pStyle w:val="BodyText"/>
        <w:ind w:right="316"/>
        <w:rPr>
          <w:rFonts w:ascii="Calibri" w:hAnsi="Calibri" w:cs="Calibri"/>
          <w:sz w:val="20"/>
          <w:szCs w:val="20"/>
        </w:rPr>
      </w:pPr>
      <w:r w:rsidRPr="00995A49">
        <w:rPr>
          <w:rFonts w:ascii="Calibri" w:hAnsi="Calibri" w:cs="Calibri"/>
          <w:sz w:val="20"/>
          <w:szCs w:val="20"/>
        </w:rPr>
        <w:t>Consent forms are not legal waivers – if patients, for example, do not receive enough information on which to base their decision, then the consent may not be valid, even though the form has been signed. Patients also have every right to change their mind after signing the form.</w:t>
      </w:r>
    </w:p>
    <w:p w14:paraId="5F3C9D50" w14:textId="77777777" w:rsidR="00E817DF" w:rsidRPr="00995A49" w:rsidRDefault="00E817DF" w:rsidP="00E817DF">
      <w:pPr>
        <w:pStyle w:val="BodyText"/>
        <w:rPr>
          <w:rFonts w:ascii="Calibri" w:hAnsi="Calibri" w:cs="Calibri"/>
          <w:sz w:val="20"/>
          <w:szCs w:val="20"/>
        </w:rPr>
      </w:pPr>
    </w:p>
    <w:p w14:paraId="336BEF90" w14:textId="77777777" w:rsidR="00E817DF" w:rsidRPr="00191418" w:rsidRDefault="00E817DF" w:rsidP="00E817DF">
      <w:pPr>
        <w:spacing w:after="0" w:line="240" w:lineRule="auto"/>
        <w:rPr>
          <w:b/>
          <w:bCs/>
        </w:rPr>
      </w:pPr>
      <w:r w:rsidRPr="00191418">
        <w:rPr>
          <w:b/>
          <w:bCs/>
        </w:rPr>
        <w:t xml:space="preserve">Who can give </w:t>
      </w:r>
      <w:proofErr w:type="gramStart"/>
      <w:r w:rsidRPr="00191418">
        <w:rPr>
          <w:b/>
          <w:bCs/>
        </w:rPr>
        <w:t>consent</w:t>
      </w:r>
      <w:proofErr w:type="gramEnd"/>
    </w:p>
    <w:p w14:paraId="4ED2378F" w14:textId="77777777" w:rsidR="00E817DF" w:rsidRPr="00995A49" w:rsidRDefault="00E817DF" w:rsidP="00E817DF">
      <w:pPr>
        <w:pStyle w:val="BodyText"/>
        <w:ind w:right="204"/>
        <w:rPr>
          <w:rFonts w:ascii="Calibri" w:hAnsi="Calibri" w:cs="Calibri"/>
          <w:sz w:val="20"/>
          <w:szCs w:val="20"/>
        </w:rPr>
      </w:pPr>
      <w:r w:rsidRPr="00995A49">
        <w:rPr>
          <w:rFonts w:ascii="Calibri" w:hAnsi="Calibri" w:cs="Calibri"/>
          <w:sz w:val="20"/>
          <w:szCs w:val="20"/>
        </w:rPr>
        <w:t xml:space="preserve">Everyone aged 16 or more is presumed to be competent to give consent for </w:t>
      </w:r>
      <w:proofErr w:type="gramStart"/>
      <w:r w:rsidRPr="00995A49">
        <w:rPr>
          <w:rFonts w:ascii="Calibri" w:hAnsi="Calibri" w:cs="Calibri"/>
          <w:sz w:val="20"/>
          <w:szCs w:val="20"/>
        </w:rPr>
        <w:t>themselves, unless</w:t>
      </w:r>
      <w:proofErr w:type="gramEnd"/>
      <w:r w:rsidRPr="00995A49">
        <w:rPr>
          <w:rFonts w:ascii="Calibri" w:hAnsi="Calibri" w:cs="Calibri"/>
          <w:sz w:val="20"/>
          <w:szCs w:val="20"/>
        </w:rPr>
        <w:t xml:space="preserve"> the opposite is demonstrated. If a child under the age of 16 has “sufficient understanding and intelligence to enable him or her to understand fully what is proposed”, then he or she will be competent to give consent for himself or herself. Young people aged 16 and 17, and legally ‘competent’ younger children, may therefore sign this form for themselves, if they wish. If the child is not able to give consent for himself or herself, some-one with parental responsibility may do so on their behalf. Even where a child </w:t>
      </w:r>
      <w:proofErr w:type="gramStart"/>
      <w:r w:rsidRPr="00995A49">
        <w:rPr>
          <w:rFonts w:ascii="Calibri" w:hAnsi="Calibri" w:cs="Calibri"/>
          <w:sz w:val="20"/>
          <w:szCs w:val="20"/>
        </w:rPr>
        <w:t>is able to</w:t>
      </w:r>
      <w:proofErr w:type="gramEnd"/>
      <w:r w:rsidRPr="00995A49">
        <w:rPr>
          <w:rFonts w:ascii="Calibri" w:hAnsi="Calibri" w:cs="Calibri"/>
          <w:sz w:val="20"/>
          <w:szCs w:val="20"/>
        </w:rPr>
        <w:t xml:space="preserve"> give consent for himself or herself, you should always involve those with parental responsibility in the child’s care, unless the child specifically asks you not to do so. If a patient is mentally competent to give consent but is physically unable to sign a form, you should complete this form as usual, and ask an independent witness to confirm that the patient has given consent orally or non-verbally.</w:t>
      </w:r>
    </w:p>
    <w:p w14:paraId="71AA5764" w14:textId="77777777" w:rsidR="00E817DF" w:rsidRPr="00995A49" w:rsidRDefault="00E817DF" w:rsidP="00E817DF">
      <w:pPr>
        <w:pStyle w:val="BodyText"/>
        <w:rPr>
          <w:rFonts w:ascii="Calibri" w:hAnsi="Calibri" w:cs="Calibri"/>
          <w:sz w:val="20"/>
          <w:szCs w:val="20"/>
        </w:rPr>
      </w:pPr>
    </w:p>
    <w:p w14:paraId="2EE78D7E" w14:textId="77777777" w:rsidR="00E817DF" w:rsidRPr="00191418" w:rsidRDefault="00E817DF" w:rsidP="00E817DF">
      <w:pPr>
        <w:spacing w:after="0" w:line="240" w:lineRule="auto"/>
        <w:rPr>
          <w:b/>
          <w:bCs/>
        </w:rPr>
      </w:pPr>
      <w:r w:rsidRPr="00191418">
        <w:rPr>
          <w:b/>
          <w:bCs/>
        </w:rPr>
        <w:t>When NOT to use this form (see also ‘This form’ above)</w:t>
      </w:r>
    </w:p>
    <w:p w14:paraId="042BDF7D" w14:textId="77777777" w:rsidR="00E817DF" w:rsidRDefault="00E817DF" w:rsidP="00E817DF">
      <w:pPr>
        <w:pStyle w:val="BodyText"/>
        <w:ind w:right="341"/>
        <w:jc w:val="both"/>
        <w:rPr>
          <w:rFonts w:ascii="Calibri" w:hAnsi="Calibri" w:cs="Calibri"/>
          <w:sz w:val="20"/>
          <w:szCs w:val="20"/>
        </w:rPr>
      </w:pPr>
      <w:r w:rsidRPr="00995A49">
        <w:rPr>
          <w:rFonts w:ascii="Calibri" w:hAnsi="Calibri" w:cs="Calibri"/>
          <w:sz w:val="20"/>
          <w:szCs w:val="20"/>
        </w:rPr>
        <w:t>If the patient is 18 or over and is not legally competent to give consent, you should use form 4 (form for adults who are unable to consent to investigation or treatment) instead of this form. A patient will not be legally competent to give consent if:</w:t>
      </w:r>
    </w:p>
    <w:p w14:paraId="2229612E" w14:textId="77777777" w:rsidR="00E817DF" w:rsidRPr="00995A49" w:rsidRDefault="00E817DF" w:rsidP="00E817DF">
      <w:pPr>
        <w:pStyle w:val="BodyText"/>
        <w:ind w:right="341"/>
        <w:jc w:val="both"/>
        <w:rPr>
          <w:rFonts w:ascii="Calibri" w:hAnsi="Calibri" w:cs="Calibri"/>
          <w:sz w:val="20"/>
          <w:szCs w:val="20"/>
        </w:rPr>
      </w:pPr>
    </w:p>
    <w:p w14:paraId="2881DFFA" w14:textId="77777777" w:rsidR="00E817DF" w:rsidRDefault="00E817DF" w:rsidP="00E817DF">
      <w:pPr>
        <w:pStyle w:val="BodyText"/>
        <w:numPr>
          <w:ilvl w:val="0"/>
          <w:numId w:val="1"/>
        </w:numPr>
        <w:ind w:right="1795"/>
        <w:rPr>
          <w:rFonts w:ascii="Calibri" w:hAnsi="Calibri" w:cs="Calibri"/>
          <w:sz w:val="20"/>
          <w:szCs w:val="20"/>
        </w:rPr>
      </w:pPr>
      <w:r w:rsidRPr="00995A49">
        <w:rPr>
          <w:rFonts w:ascii="Calibri" w:hAnsi="Calibri" w:cs="Calibri"/>
          <w:sz w:val="20"/>
          <w:szCs w:val="20"/>
        </w:rPr>
        <w:t xml:space="preserve">they are unable to comprehend and retain information material to the </w:t>
      </w:r>
      <w:proofErr w:type="gramStart"/>
      <w:r w:rsidRPr="00995A49">
        <w:rPr>
          <w:rFonts w:ascii="Calibri" w:hAnsi="Calibri" w:cs="Calibri"/>
          <w:sz w:val="20"/>
          <w:szCs w:val="20"/>
        </w:rPr>
        <w:t>decision</w:t>
      </w:r>
      <w:proofErr w:type="gramEnd"/>
    </w:p>
    <w:p w14:paraId="197A517D" w14:textId="77777777" w:rsidR="00E817DF" w:rsidRPr="00995A49" w:rsidRDefault="00E817DF" w:rsidP="00E817DF">
      <w:pPr>
        <w:pStyle w:val="BodyText"/>
        <w:numPr>
          <w:ilvl w:val="0"/>
          <w:numId w:val="1"/>
        </w:numPr>
        <w:ind w:right="1795"/>
        <w:rPr>
          <w:rFonts w:ascii="Calibri" w:hAnsi="Calibri" w:cs="Calibri"/>
          <w:sz w:val="20"/>
          <w:szCs w:val="20"/>
        </w:rPr>
      </w:pPr>
      <w:r w:rsidRPr="00995A49">
        <w:rPr>
          <w:rFonts w:ascii="Calibri" w:hAnsi="Calibri" w:cs="Calibri"/>
          <w:sz w:val="20"/>
          <w:szCs w:val="20"/>
        </w:rPr>
        <w:t>and/or they are unable to weigh and use this information in coming to a decision.</w:t>
      </w:r>
    </w:p>
    <w:p w14:paraId="0494EFD2" w14:textId="77777777" w:rsidR="00E817DF" w:rsidRDefault="00E817DF" w:rsidP="00E817DF">
      <w:pPr>
        <w:pStyle w:val="BodyText"/>
        <w:rPr>
          <w:rFonts w:ascii="Calibri" w:hAnsi="Calibri" w:cs="Calibri"/>
          <w:sz w:val="20"/>
          <w:szCs w:val="20"/>
        </w:rPr>
      </w:pPr>
    </w:p>
    <w:p w14:paraId="60C102BC" w14:textId="77777777" w:rsidR="00E817DF" w:rsidRDefault="00E817DF" w:rsidP="00E817DF">
      <w:pPr>
        <w:pStyle w:val="BodyText"/>
        <w:rPr>
          <w:rFonts w:ascii="Calibri" w:hAnsi="Calibri" w:cs="Calibri"/>
          <w:sz w:val="20"/>
          <w:szCs w:val="20"/>
        </w:rPr>
      </w:pPr>
      <w:r w:rsidRPr="00995A49">
        <w:rPr>
          <w:rFonts w:ascii="Calibri" w:hAnsi="Calibri" w:cs="Calibri"/>
          <w:sz w:val="20"/>
          <w:szCs w:val="20"/>
        </w:rPr>
        <w:t>You should always take all reasonable steps (for example involving more specialist colleagues) to support a patient in making their own decision, before concluding that they are unable to do so.</w:t>
      </w:r>
    </w:p>
    <w:p w14:paraId="6792D005" w14:textId="77777777" w:rsidR="00E817DF" w:rsidRDefault="00E817DF" w:rsidP="00E817DF">
      <w:pPr>
        <w:pStyle w:val="BodyText"/>
        <w:rPr>
          <w:rFonts w:ascii="Calibri" w:hAnsi="Calibri" w:cs="Calibri"/>
          <w:sz w:val="20"/>
          <w:szCs w:val="20"/>
        </w:rPr>
      </w:pPr>
    </w:p>
    <w:p w14:paraId="064334F9" w14:textId="77777777" w:rsidR="00E817DF" w:rsidRPr="00995A49" w:rsidRDefault="00E817DF" w:rsidP="00E817DF">
      <w:pPr>
        <w:pStyle w:val="BodyText"/>
        <w:ind w:right="341"/>
        <w:jc w:val="both"/>
        <w:rPr>
          <w:rFonts w:ascii="Calibri" w:hAnsi="Calibri" w:cs="Calibri"/>
          <w:sz w:val="20"/>
          <w:szCs w:val="20"/>
        </w:rPr>
      </w:pPr>
      <w:r w:rsidRPr="00995A49">
        <w:rPr>
          <w:rFonts w:ascii="Calibri" w:hAnsi="Calibri" w:cs="Calibri"/>
          <w:sz w:val="20"/>
          <w:szCs w:val="20"/>
        </w:rPr>
        <w:t xml:space="preserve">Relatives </w:t>
      </w:r>
      <w:r w:rsidRPr="00995A49">
        <w:rPr>
          <w:rFonts w:ascii="Calibri" w:hAnsi="Calibri" w:cs="Calibri"/>
          <w:b/>
          <w:sz w:val="20"/>
          <w:szCs w:val="20"/>
        </w:rPr>
        <w:t xml:space="preserve">cannot </w:t>
      </w:r>
      <w:r w:rsidRPr="00995A49">
        <w:rPr>
          <w:rFonts w:ascii="Calibri" w:hAnsi="Calibri" w:cs="Calibri"/>
          <w:sz w:val="20"/>
          <w:szCs w:val="20"/>
        </w:rPr>
        <w:t>be asked to sign this form on behalf of an adult who is not legally competent to consent for himself or herself.</w:t>
      </w:r>
    </w:p>
    <w:p w14:paraId="5B53F02C" w14:textId="77777777" w:rsidR="00E817DF" w:rsidRPr="00995A49" w:rsidRDefault="00E817DF" w:rsidP="00E817DF">
      <w:pPr>
        <w:pStyle w:val="BodyText"/>
        <w:ind w:right="341"/>
        <w:jc w:val="both"/>
        <w:rPr>
          <w:rFonts w:ascii="Calibri" w:hAnsi="Calibri" w:cs="Calibri"/>
          <w:sz w:val="20"/>
          <w:szCs w:val="20"/>
        </w:rPr>
      </w:pPr>
    </w:p>
    <w:p w14:paraId="3E31BF45" w14:textId="77777777" w:rsidR="00E817DF" w:rsidRPr="00191418" w:rsidRDefault="00E817DF" w:rsidP="00E817DF">
      <w:pPr>
        <w:spacing w:after="0" w:line="240" w:lineRule="auto"/>
        <w:rPr>
          <w:b/>
          <w:bCs/>
        </w:rPr>
      </w:pPr>
      <w:r w:rsidRPr="00191418">
        <w:rPr>
          <w:b/>
          <w:bCs/>
        </w:rPr>
        <w:t>Information</w:t>
      </w:r>
    </w:p>
    <w:p w14:paraId="15839A81" w14:textId="77777777" w:rsidR="00E817DF" w:rsidRPr="008C2C4B" w:rsidRDefault="00E817DF" w:rsidP="00E817DF">
      <w:pPr>
        <w:pStyle w:val="BodyText"/>
        <w:ind w:right="341"/>
        <w:jc w:val="both"/>
        <w:rPr>
          <w:rFonts w:ascii="Calibri" w:hAnsi="Calibri" w:cs="Calibri"/>
          <w:b/>
          <w:sz w:val="20"/>
          <w:szCs w:val="20"/>
        </w:rPr>
      </w:pPr>
      <w:r w:rsidRPr="00995A49">
        <w:rPr>
          <w:rFonts w:ascii="Calibri" w:hAnsi="Calibri" w:cs="Calibri"/>
          <w:sz w:val="20"/>
          <w:szCs w:val="20"/>
        </w:rPr>
        <w:t xml:space="preserve">Information about what the treatment will involve, its benefits and risks (including side-effects and complications) and the alternatives to the </w:t>
      </w:r>
      <w:proofErr w:type="gramStart"/>
      <w:r w:rsidRPr="00995A49">
        <w:rPr>
          <w:rFonts w:ascii="Calibri" w:hAnsi="Calibri" w:cs="Calibri"/>
          <w:sz w:val="20"/>
          <w:szCs w:val="20"/>
        </w:rPr>
        <w:t>particular procedure</w:t>
      </w:r>
      <w:proofErr w:type="gramEnd"/>
      <w:r w:rsidRPr="00995A49">
        <w:rPr>
          <w:rFonts w:ascii="Calibri" w:hAnsi="Calibri" w:cs="Calibri"/>
          <w:sz w:val="20"/>
          <w:szCs w:val="20"/>
        </w:rPr>
        <w:t xml:space="preserve"> proposed, is crucial for patients when making up their minds about treatment. The courts have stated that patients should be told about ‘significant risks which would affect the judgement of a reasonable patient’. ‘Significant’ has not been legally defined, but the GMC requires doctors to tell patients about ‘serious or frequently occurring’ risks. In </w:t>
      </w:r>
      <w:proofErr w:type="gramStart"/>
      <w:r w:rsidRPr="00995A49">
        <w:rPr>
          <w:rFonts w:ascii="Calibri" w:hAnsi="Calibri" w:cs="Calibri"/>
          <w:sz w:val="20"/>
          <w:szCs w:val="20"/>
        </w:rPr>
        <w:t>addition</w:t>
      </w:r>
      <w:proofErr w:type="gramEnd"/>
      <w:r w:rsidRPr="00995A49">
        <w:rPr>
          <w:rFonts w:ascii="Calibri" w:hAnsi="Calibri" w:cs="Calibri"/>
          <w:sz w:val="20"/>
          <w:szCs w:val="20"/>
        </w:rPr>
        <w:t xml:space="preserve"> if patients make clear they have particular concerns about certain kinds of risk, you should make sure they are informed about these risks, even if they are very small or rare. </w:t>
      </w:r>
      <w:r w:rsidRPr="00995A49">
        <w:rPr>
          <w:rFonts w:ascii="Calibri" w:hAnsi="Calibri" w:cs="Calibri"/>
          <w:spacing w:val="-7"/>
          <w:sz w:val="20"/>
          <w:szCs w:val="20"/>
        </w:rPr>
        <w:t xml:space="preserve">You </w:t>
      </w:r>
      <w:r w:rsidRPr="00995A49">
        <w:rPr>
          <w:rFonts w:ascii="Calibri" w:hAnsi="Calibri" w:cs="Calibri"/>
          <w:sz w:val="20"/>
          <w:szCs w:val="20"/>
        </w:rPr>
        <w:t xml:space="preserve">should always answer questions honestly. Sometimes, patients may make it clear that they do not want to have any information about the </w:t>
      </w:r>
      <w:proofErr w:type="gramStart"/>
      <w:r w:rsidRPr="00995A49">
        <w:rPr>
          <w:rFonts w:ascii="Calibri" w:hAnsi="Calibri" w:cs="Calibri"/>
          <w:sz w:val="20"/>
          <w:szCs w:val="20"/>
        </w:rPr>
        <w:t>options, but</w:t>
      </w:r>
      <w:proofErr w:type="gramEnd"/>
      <w:r w:rsidRPr="00995A49">
        <w:rPr>
          <w:rFonts w:ascii="Calibri" w:hAnsi="Calibri" w:cs="Calibri"/>
          <w:sz w:val="20"/>
          <w:szCs w:val="20"/>
        </w:rPr>
        <w:t xml:space="preserve"> want you to decide on their behalf. In such circumstances, you should do your best to ensure that the patient receives at least very basic information about what is proposed. Where information is refused, you should document this overleaf or in the patient’s</w:t>
      </w:r>
      <w:r w:rsidRPr="00995A49">
        <w:rPr>
          <w:rFonts w:ascii="Calibri" w:hAnsi="Calibri" w:cs="Calibri"/>
          <w:spacing w:val="-3"/>
          <w:sz w:val="20"/>
          <w:szCs w:val="20"/>
        </w:rPr>
        <w:t xml:space="preserve"> </w:t>
      </w:r>
      <w:r w:rsidRPr="00995A49">
        <w:rPr>
          <w:rFonts w:ascii="Calibri" w:hAnsi="Calibri" w:cs="Calibri"/>
          <w:sz w:val="20"/>
          <w:szCs w:val="20"/>
        </w:rPr>
        <w:t>notes.</w:t>
      </w:r>
    </w:p>
    <w:p w14:paraId="74CAF192" w14:textId="77777777" w:rsidR="00E817DF" w:rsidRPr="00995A49" w:rsidRDefault="00E817DF" w:rsidP="00E817DF">
      <w:pPr>
        <w:pStyle w:val="BodyText"/>
        <w:rPr>
          <w:rFonts w:ascii="Calibri" w:hAnsi="Calibri" w:cs="Calibri"/>
          <w:sz w:val="20"/>
          <w:szCs w:val="20"/>
        </w:rPr>
      </w:pPr>
    </w:p>
    <w:p w14:paraId="28A25C69" w14:textId="77777777" w:rsidR="00E817DF" w:rsidRPr="00191418" w:rsidRDefault="00E817DF" w:rsidP="00E817DF">
      <w:pPr>
        <w:spacing w:after="0" w:line="240" w:lineRule="auto"/>
        <w:rPr>
          <w:b/>
          <w:bCs/>
        </w:rPr>
      </w:pPr>
      <w:r w:rsidRPr="00191418">
        <w:rPr>
          <w:b/>
          <w:bCs/>
        </w:rPr>
        <w:t>The law on consent</w:t>
      </w:r>
    </w:p>
    <w:p w14:paraId="77BFF10C" w14:textId="77777777" w:rsidR="00E817DF" w:rsidRPr="00995A49" w:rsidRDefault="00E817DF" w:rsidP="00E817DF">
      <w:pPr>
        <w:spacing w:after="0" w:line="240" w:lineRule="auto"/>
        <w:ind w:right="902"/>
        <w:rPr>
          <w:rFonts w:ascii="Calibri" w:hAnsi="Calibri" w:cs="Calibri"/>
          <w:sz w:val="20"/>
          <w:szCs w:val="20"/>
        </w:rPr>
      </w:pPr>
      <w:r w:rsidRPr="00995A49">
        <w:rPr>
          <w:rFonts w:ascii="Calibri" w:hAnsi="Calibri" w:cs="Calibri"/>
          <w:sz w:val="20"/>
          <w:szCs w:val="20"/>
        </w:rPr>
        <w:t xml:space="preserve">See the Department of Health’s </w:t>
      </w:r>
      <w:r w:rsidRPr="00995A49">
        <w:rPr>
          <w:rFonts w:ascii="Calibri" w:hAnsi="Calibri" w:cs="Calibri"/>
          <w:i/>
          <w:sz w:val="20"/>
          <w:szCs w:val="20"/>
        </w:rPr>
        <w:t xml:space="preserve">Reference guide to consent for examination or treatment </w:t>
      </w:r>
      <w:r w:rsidRPr="00995A49">
        <w:rPr>
          <w:rFonts w:ascii="Calibri" w:hAnsi="Calibri" w:cs="Calibri"/>
          <w:sz w:val="20"/>
          <w:szCs w:val="20"/>
        </w:rPr>
        <w:t xml:space="preserve">for a comprehensive summary of the law on consent (also available at </w:t>
      </w:r>
      <w:hyperlink r:id="rId7">
        <w:r w:rsidRPr="00995A49">
          <w:rPr>
            <w:rFonts w:ascii="Calibri" w:hAnsi="Calibri" w:cs="Calibri"/>
            <w:color w:val="0433FF"/>
            <w:sz w:val="20"/>
            <w:szCs w:val="20"/>
            <w:u w:val="single" w:color="0433FF"/>
          </w:rPr>
          <w:t>www.doh.</w:t>
        </w:r>
        <w:r w:rsidRPr="00995A49">
          <w:rPr>
            <w:rFonts w:ascii="Calibri" w:hAnsi="Calibri" w:cs="Calibri"/>
            <w:color w:val="0433FF"/>
            <w:sz w:val="20"/>
            <w:szCs w:val="20"/>
          </w:rPr>
          <w:t>g</w:t>
        </w:r>
        <w:r w:rsidRPr="00995A49">
          <w:rPr>
            <w:rFonts w:ascii="Calibri" w:hAnsi="Calibri" w:cs="Calibri"/>
            <w:color w:val="0433FF"/>
            <w:sz w:val="20"/>
            <w:szCs w:val="20"/>
            <w:u w:val="single" w:color="0433FF"/>
          </w:rPr>
          <w:t>ov.uk/consent</w:t>
        </w:r>
        <w:r w:rsidRPr="00995A49">
          <w:rPr>
            <w:rFonts w:ascii="Calibri" w:hAnsi="Calibri" w:cs="Calibri"/>
            <w:sz w:val="20"/>
            <w:szCs w:val="20"/>
          </w:rPr>
          <w:t>).</w:t>
        </w:r>
      </w:hyperlink>
    </w:p>
    <w:p w14:paraId="053A801C" w14:textId="77777777" w:rsidR="00000000" w:rsidRDefault="00000000"/>
    <w:sectPr w:rsidR="004A33B0" w:rsidSect="00466BF9">
      <w:pgSz w:w="11900" w:h="16840"/>
      <w:pgMar w:top="1440" w:right="1440" w:bottom="92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B7CD7"/>
    <w:multiLevelType w:val="hybridMultilevel"/>
    <w:tmpl w:val="0BC6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89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DF"/>
    <w:rsid w:val="000870ED"/>
    <w:rsid w:val="001071A3"/>
    <w:rsid w:val="0016509A"/>
    <w:rsid w:val="00336CC8"/>
    <w:rsid w:val="00466BF9"/>
    <w:rsid w:val="00537F0D"/>
    <w:rsid w:val="00574563"/>
    <w:rsid w:val="0083435F"/>
    <w:rsid w:val="009B7B4E"/>
    <w:rsid w:val="00A93AC1"/>
    <w:rsid w:val="00B329CE"/>
    <w:rsid w:val="00D6431C"/>
    <w:rsid w:val="00DA7035"/>
    <w:rsid w:val="00E6263F"/>
    <w:rsid w:val="00E81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457388"/>
  <w14:defaultImageDpi w14:val="32767"/>
  <w15:chartTrackingRefBased/>
  <w15:docId w15:val="{2D33A65C-0BB1-494E-BAA8-EAFDAB75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817DF"/>
    <w:pPr>
      <w:spacing w:after="200" w:line="276" w:lineRule="auto"/>
    </w:pPr>
    <w:rPr>
      <w:sz w:val="22"/>
      <w:szCs w:val="22"/>
    </w:rPr>
  </w:style>
  <w:style w:type="paragraph" w:styleId="Heading1">
    <w:name w:val="heading 1"/>
    <w:basedOn w:val="Normal"/>
    <w:next w:val="Normal"/>
    <w:link w:val="Heading1Char"/>
    <w:uiPriority w:val="9"/>
    <w:qFormat/>
    <w:rsid w:val="00E817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E817DF"/>
    <w:pPr>
      <w:keepNext/>
      <w:autoSpaceDE w:val="0"/>
      <w:autoSpaceDN w:val="0"/>
      <w:spacing w:after="0" w:line="240" w:lineRule="auto"/>
      <w:outlineLvl w:val="1"/>
    </w:pPr>
    <w:rPr>
      <w:rFonts w:ascii="Arial" w:eastAsia="Times New Roman" w:hAnsi="Arial"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7D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E817DF"/>
    <w:rPr>
      <w:rFonts w:ascii="Arial" w:eastAsia="Times New Roman" w:hAnsi="Arial" w:cs="Times New Roman"/>
      <w:b/>
      <w:bCs/>
      <w:sz w:val="20"/>
    </w:rPr>
  </w:style>
  <w:style w:type="paragraph" w:styleId="BodyText">
    <w:name w:val="Body Text"/>
    <w:basedOn w:val="Normal"/>
    <w:link w:val="BodyTextChar"/>
    <w:uiPriority w:val="1"/>
    <w:qFormat/>
    <w:rsid w:val="00E817DF"/>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E817DF"/>
    <w:rPr>
      <w:rFonts w:ascii="Arial" w:eastAsia="Arial" w:hAnsi="Arial" w:cs="Arial"/>
      <w:sz w:val="22"/>
      <w:szCs w:val="22"/>
      <w:lang w:val="en-US"/>
    </w:rPr>
  </w:style>
  <w:style w:type="character" w:styleId="Hyperlink">
    <w:name w:val="Hyperlink"/>
    <w:basedOn w:val="DefaultParagraphFont"/>
    <w:uiPriority w:val="99"/>
    <w:semiHidden/>
    <w:unhideWhenUsed/>
    <w:rsid w:val="00E6263F"/>
    <w:rPr>
      <w:color w:val="0000FF"/>
      <w:u w:val="single"/>
    </w:rPr>
  </w:style>
  <w:style w:type="character" w:styleId="FollowedHyperlink">
    <w:name w:val="FollowedHyperlink"/>
    <w:basedOn w:val="DefaultParagraphFont"/>
    <w:uiPriority w:val="99"/>
    <w:semiHidden/>
    <w:unhideWhenUsed/>
    <w:rsid w:val="00E626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h.gov.uk/cons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vimeo.com%2F704542778&amp;data=05%7C02%7Chenry.attard%40nhs.net%7Ce3126408430e41a4b26a08dc4109dd9b%7C37c354b285b047f5b22207b48d774ee3%7C0%7C0%7C638456757820125592%7CUnknown%7CTWFpbGZsb3d8eyJWIjoiMC4wLjAwMDAiLCJQIjoiV2luMzIiLCJBTiI6Ik1haWwiLCJXVCI6Mn0%3D%7C0%7C%7C%7C&amp;sdata=GNNsg5ohsAgCP976vQEub7%2BcYcpUqUKlD5B%2FetBCc3Q%3D&amp;reserved=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Horton</dc:creator>
  <cp:keywords/>
  <dc:description/>
  <cp:lastModifiedBy>henry attard</cp:lastModifiedBy>
  <cp:revision>4</cp:revision>
  <dcterms:created xsi:type="dcterms:W3CDTF">2020-09-02T08:34:00Z</dcterms:created>
  <dcterms:modified xsi:type="dcterms:W3CDTF">2024-03-10T13:58:00Z</dcterms:modified>
</cp:coreProperties>
</file>